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47" w:rsidRPr="00DB3047" w:rsidRDefault="00DB3047" w:rsidP="00DB3047">
      <w:pPr>
        <w:widowControl/>
        <w:shd w:val="clear" w:color="auto" w:fill="FFFFFF"/>
        <w:spacing w:line="313" w:lineRule="atLeast"/>
        <w:jc w:val="center"/>
        <w:rPr>
          <w:rFonts w:ascii="黑体" w:eastAsia="黑体" w:hAnsi="黑体" w:cs="宋体"/>
          <w:color w:val="333333"/>
          <w:kern w:val="0"/>
          <w:sz w:val="28"/>
          <w:szCs w:val="28"/>
          <w:shd w:val="clear" w:color="auto" w:fill="FFFFFF"/>
        </w:rPr>
      </w:pPr>
      <w:r w:rsidRPr="00DB3047">
        <w:rPr>
          <w:rFonts w:ascii="黑体" w:eastAsia="黑体" w:hAnsi="黑体" w:cs="宋体" w:hint="eastAsia"/>
          <w:color w:val="333333"/>
          <w:kern w:val="0"/>
          <w:sz w:val="28"/>
          <w:szCs w:val="28"/>
          <w:shd w:val="clear" w:color="auto" w:fill="FFFFFF"/>
        </w:rPr>
        <w:t>快乐学习奖学金评奖细则</w:t>
      </w:r>
    </w:p>
    <w:p w:rsidR="0057228F" w:rsidRDefault="0057228F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DB3047" w:rsidRPr="0087064D" w:rsidRDefault="00DB3047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快乐学习奖学金是由快乐学习教育科技集团捐资设立，5年共出资10</w:t>
      </w:r>
      <w:r w:rsidR="00857568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万元人民币，</w:t>
      </w:r>
      <w:r w:rsidR="00857568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厦门大学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配套5万元人民币，</w:t>
      </w:r>
      <w:r w:rsidR="00857568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共计15万元。从2015年开始，每年拨出</w:t>
      </w:r>
      <w:r w:rsidR="002A7D2F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3</w:t>
      </w:r>
      <w:r w:rsidR="00857568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万元，用于奖励</w:t>
      </w: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数学科学学院</w:t>
      </w:r>
      <w:r w:rsidR="00857568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15名在校</w:t>
      </w: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学生。</w:t>
      </w:r>
    </w:p>
    <w:p w:rsidR="00D02729" w:rsidRPr="00D02729" w:rsidRDefault="00D02729" w:rsidP="00D02729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</w:pPr>
      <w:r w:rsidRPr="00D02729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快乐学习教育科技集团， 由厦大校友张浩先生于2005年4月创立，经过十年发展，已经成为福建省最大、全国最具影响力的大型教育机构之一。快乐学习在教书育人的同时，一直致力于回馈母校，为社会做更多的公益。本次专门在我院设立该项奖学金，旨在激励学院学生勤奋学习，勇于创新，自强不息，立志成才，以此回报母校，回馈社会。</w:t>
      </w:r>
    </w:p>
    <w:p w:rsidR="00DB3047" w:rsidRDefault="00DB3047" w:rsidP="00D02729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为切实做好该项奖学金的评选工作，现将评奖细则规定如下：</w:t>
      </w:r>
    </w:p>
    <w:p w:rsidR="002A7D2F" w:rsidRPr="0087064D" w:rsidRDefault="002A7D2F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DB3047" w:rsidRPr="0087064D" w:rsidRDefault="00DB3047" w:rsidP="0087064D">
      <w:pPr>
        <w:widowControl/>
        <w:shd w:val="clear" w:color="auto" w:fill="FFFFFF"/>
        <w:spacing w:line="313" w:lineRule="atLeast"/>
        <w:ind w:left="482" w:hangingChars="200" w:hanging="482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一、奖励标准及人数：</w:t>
      </w:r>
    </w:p>
    <w:p w:rsidR="00DB3047" w:rsidRDefault="00DB3047" w:rsidP="00DB3047">
      <w:pPr>
        <w:widowControl/>
        <w:shd w:val="clear" w:color="auto" w:fill="FFFFFF"/>
        <w:spacing w:line="313" w:lineRule="atLeast"/>
        <w:ind w:leftChars="267" w:left="561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每年奖励15名，每人2000元。</w:t>
      </w:r>
    </w:p>
    <w:p w:rsidR="002A7D2F" w:rsidRPr="0087064D" w:rsidRDefault="002A7D2F" w:rsidP="00DB3047">
      <w:pPr>
        <w:widowControl/>
        <w:shd w:val="clear" w:color="auto" w:fill="FFFFFF"/>
        <w:spacing w:line="313" w:lineRule="atLeast"/>
        <w:ind w:leftChars="267" w:left="561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DB3047" w:rsidRPr="0087064D" w:rsidRDefault="00DB3047" w:rsidP="0087064D">
      <w:pPr>
        <w:widowControl/>
        <w:shd w:val="clear" w:color="auto" w:fill="FFFFFF"/>
        <w:spacing w:line="313" w:lineRule="atLeast"/>
        <w:ind w:left="482" w:hangingChars="200" w:hanging="482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二、奖励对象：</w:t>
      </w:r>
    </w:p>
    <w:p w:rsidR="00DB3047" w:rsidRDefault="00DB3047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我院在读本科生，在读全脱产非定向</w:t>
      </w:r>
      <w:r w:rsidR="00D027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硕士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生。大一、研一学生不参评。</w:t>
      </w:r>
    </w:p>
    <w:p w:rsidR="002A7D2F" w:rsidRPr="0087064D" w:rsidRDefault="002A7D2F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1C2027" w:rsidRPr="0087064D" w:rsidRDefault="00DB3047" w:rsidP="00DB3047">
      <w:pPr>
        <w:widowControl/>
        <w:shd w:val="clear" w:color="auto" w:fill="FFFFFF"/>
        <w:spacing w:line="313" w:lineRule="atLeast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三、评选条件：</w:t>
      </w:r>
    </w:p>
    <w:p w:rsidR="001C2027" w:rsidRPr="0087064D" w:rsidRDefault="00DB3047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1</w:t>
      </w:r>
      <w:r w:rsidR="001D107F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、热爱祖国，品德高尚，成绩优良。</w:t>
      </w:r>
    </w:p>
    <w:p w:rsidR="001D107F" w:rsidRPr="0087064D" w:rsidRDefault="001D107F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2、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遵守学校规章制度，尊敬师长，团结同学，具有自强自立精神。</w:t>
      </w:r>
    </w:p>
    <w:p w:rsidR="001C2027" w:rsidRPr="0087064D" w:rsidRDefault="001D107F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3</w:t>
      </w:r>
      <w:r w:rsidR="00DB304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、本科生在上一学年度的综合成绩在专业前50%，学年度内无不及格科目。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积极参加</w:t>
      </w:r>
      <w:r w:rsidR="00DB304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社会实践，上一学年志愿服务时间不少于8个小时。</w:t>
      </w:r>
    </w:p>
    <w:p w:rsidR="001C2027" w:rsidRPr="0087064D" w:rsidRDefault="00AF7C01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</w:t>
      </w:r>
      <w:r w:rsidR="00DB304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</w:t>
      </w:r>
      <w:r w:rsidR="001C202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研究生根据《</w:t>
      </w:r>
      <w:r w:rsidR="001C2027" w:rsidRPr="0087064D">
        <w:rPr>
          <w:rFonts w:ascii="仿宋" w:eastAsia="仿宋" w:hAnsi="仿宋" w:cs="宋体"/>
          <w:color w:val="333333"/>
          <w:kern w:val="0"/>
          <w:sz w:val="24"/>
          <w:szCs w:val="24"/>
        </w:rPr>
        <w:t>厦门大学数学科学学院研究生奖助学金评定细则（试行）</w:t>
      </w:r>
      <w:r w:rsidR="001C202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》评定</w:t>
      </w:r>
      <w:r w:rsidR="00DB304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。硕士生必须有担任两学期的助教经历，志愿服务时间必须不少于8个小时。</w:t>
      </w:r>
    </w:p>
    <w:p w:rsidR="00D02729" w:rsidRDefault="00AF7C01" w:rsidP="00D02729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5</w:t>
      </w:r>
      <w:r w:rsidR="00DB304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、同等条件下，</w:t>
      </w:r>
      <w:r w:rsidR="004B2D70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家庭经济困难或</w:t>
      </w:r>
      <w:r w:rsidR="00B23E43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在创新创业</w:t>
      </w:r>
      <w:r w:rsidR="004B2D70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、学业竞赛上</w:t>
      </w:r>
      <w:r w:rsidR="00B23E43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表现突出的学生优先考虑</w:t>
      </w:r>
      <w:r w:rsidR="00DB304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:rsidR="00D02729" w:rsidRDefault="00AF7C01" w:rsidP="00D02729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6</w:t>
      </w:r>
      <w:r w:rsidR="004B2D70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、符合上述条件之一，</w:t>
      </w:r>
      <w:r w:rsidR="00D02729" w:rsidRPr="00D027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在快乐学习实习、实践或签约就业的学生优先获得本项奖学金。</w:t>
      </w:r>
    </w:p>
    <w:p w:rsidR="004B2D70" w:rsidRDefault="00AF7C01" w:rsidP="00D02729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7</w:t>
      </w:r>
      <w:bookmarkStart w:id="0" w:name="_GoBack"/>
      <w:bookmarkEnd w:id="0"/>
      <w:r w:rsidR="00413CCA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</w:t>
      </w:r>
      <w:r w:rsidR="00413CC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在评奖学年度内，已获得其他校级各项奖学金和国家奖学金、国家励志奖学金的学生不再参评本</w:t>
      </w:r>
      <w:r w:rsidR="001D107F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项奖学金；</w:t>
      </w:r>
      <w:r w:rsidR="00DB3047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上一年度获得院级奖学金的学生，本年度内不再参评</w:t>
      </w:r>
      <w:r w:rsidR="004B2D70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本</w:t>
      </w:r>
      <w:r w:rsidR="001D107F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项奖学金；</w:t>
      </w:r>
      <w:r w:rsidR="00D6220C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推荐参评校级奖学金未能获奖的，</w:t>
      </w:r>
      <w:r w:rsidR="00D6220C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可</w:t>
      </w:r>
      <w:r w:rsidR="004B2D70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获得本项奖学金参评资格。</w:t>
      </w:r>
    </w:p>
    <w:p w:rsidR="002A7D2F" w:rsidRPr="0087064D" w:rsidRDefault="002A7D2F" w:rsidP="0087064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1C2027" w:rsidRPr="0087064D" w:rsidRDefault="00DB3047" w:rsidP="001C2027">
      <w:pPr>
        <w:widowControl/>
        <w:shd w:val="clear" w:color="auto" w:fill="FFFFFF"/>
        <w:spacing w:line="313" w:lineRule="atLeast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四、评奖时间：</w:t>
      </w:r>
    </w:p>
    <w:p w:rsidR="001C2027" w:rsidRDefault="00DB3047" w:rsidP="002A7D2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每年4月份</w:t>
      </w:r>
      <w:r w:rsidR="00521663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与</w:t>
      </w:r>
      <w:r w:rsidR="00521663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校级奖学金</w:t>
      </w:r>
      <w:r w:rsidR="00521663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同步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:rsidR="002A7D2F" w:rsidRPr="0087064D" w:rsidRDefault="002A7D2F" w:rsidP="002A7D2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1C2027" w:rsidRPr="0087064D" w:rsidRDefault="00DB3047" w:rsidP="001C2027">
      <w:pPr>
        <w:widowControl/>
        <w:shd w:val="clear" w:color="auto" w:fill="FFFFFF"/>
        <w:spacing w:line="313" w:lineRule="atLeast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五、评奖程序：</w:t>
      </w:r>
    </w:p>
    <w:p w:rsidR="001C2027" w:rsidRPr="0087064D" w:rsidRDefault="00DB3047" w:rsidP="002A7D2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、学院下发评奖通知，学生在规定时间内向学院学生工作组提交《厦门大学数学科学学院奖学金申报表》一份。</w:t>
      </w:r>
    </w:p>
    <w:p w:rsidR="001C2027" w:rsidRPr="0087064D" w:rsidRDefault="00DB3047" w:rsidP="002A7D2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、学院学生工作组对申请者进行初审，学院评奖委员会</w:t>
      </w:r>
      <w:r w:rsidR="00521663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和</w:t>
      </w:r>
      <w:r w:rsidR="00521663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快乐学习教育科技集团</w:t>
      </w:r>
      <w:r w:rsidR="00521663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审核确定</w:t>
      </w:r>
      <w:r w:rsidR="00521663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最终获奖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名单。</w:t>
      </w:r>
    </w:p>
    <w:p w:rsidR="001C2027" w:rsidRPr="0087064D" w:rsidRDefault="00DB3047" w:rsidP="002A7D2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</w:t>
      </w:r>
      <w:r w:rsidR="00521663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、公示征求意见，并将获奖学生情况呈报捐资</w:t>
      </w:r>
      <w:r w:rsidR="00521663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方</w:t>
      </w: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:rsidR="00351148" w:rsidRDefault="00DB3047" w:rsidP="002A7D2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lastRenderedPageBreak/>
        <w:t>4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、学院举行颁奖仪式，颁发奖学金及证书。</w:t>
      </w:r>
    </w:p>
    <w:p w:rsidR="00AC34DB" w:rsidRPr="0087064D" w:rsidRDefault="00AC34DB" w:rsidP="002A7D2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5、</w:t>
      </w:r>
      <w:r w:rsidRPr="00AC34DB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若本年度评选结果不足15人，奖学金可累积至下年使用。</w:t>
      </w:r>
    </w:p>
    <w:sectPr w:rsidR="00AC34DB" w:rsidRPr="0087064D" w:rsidSect="00351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13C" w:rsidRDefault="002C613C" w:rsidP="001B333F">
      <w:r>
        <w:separator/>
      </w:r>
    </w:p>
  </w:endnote>
  <w:endnote w:type="continuationSeparator" w:id="1">
    <w:p w:rsidR="002C613C" w:rsidRDefault="002C613C" w:rsidP="001B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13C" w:rsidRDefault="002C613C" w:rsidP="001B333F">
      <w:r>
        <w:separator/>
      </w:r>
    </w:p>
  </w:footnote>
  <w:footnote w:type="continuationSeparator" w:id="1">
    <w:p w:rsidR="002C613C" w:rsidRDefault="002C613C" w:rsidP="001B33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3047"/>
    <w:rsid w:val="00062412"/>
    <w:rsid w:val="001B333F"/>
    <w:rsid w:val="001C2027"/>
    <w:rsid w:val="001D107F"/>
    <w:rsid w:val="002A7D2F"/>
    <w:rsid w:val="002C613C"/>
    <w:rsid w:val="00305A17"/>
    <w:rsid w:val="00351148"/>
    <w:rsid w:val="00413CCA"/>
    <w:rsid w:val="004B2D70"/>
    <w:rsid w:val="00521663"/>
    <w:rsid w:val="0057228F"/>
    <w:rsid w:val="00703FC7"/>
    <w:rsid w:val="007800CA"/>
    <w:rsid w:val="00857568"/>
    <w:rsid w:val="0087064D"/>
    <w:rsid w:val="0095761D"/>
    <w:rsid w:val="00A22D21"/>
    <w:rsid w:val="00AC34DB"/>
    <w:rsid w:val="00AF7C01"/>
    <w:rsid w:val="00B14D5F"/>
    <w:rsid w:val="00B23E43"/>
    <w:rsid w:val="00D02729"/>
    <w:rsid w:val="00D6220C"/>
    <w:rsid w:val="00DB3047"/>
    <w:rsid w:val="00DC442F"/>
    <w:rsid w:val="00DF06B2"/>
    <w:rsid w:val="00E25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1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3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33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3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333F"/>
    <w:rPr>
      <w:sz w:val="18"/>
      <w:szCs w:val="18"/>
    </w:rPr>
  </w:style>
  <w:style w:type="paragraph" w:styleId="a5">
    <w:name w:val="annotation text"/>
    <w:basedOn w:val="a"/>
    <w:link w:val="Char1"/>
    <w:unhideWhenUsed/>
    <w:rsid w:val="00D02729"/>
    <w:pPr>
      <w:jc w:val="left"/>
    </w:pPr>
    <w:rPr>
      <w:rFonts w:ascii="Calibri" w:eastAsia="宋体" w:hAnsi="Calibri" w:cs="黑体"/>
    </w:rPr>
  </w:style>
  <w:style w:type="character" w:customStyle="1" w:styleId="Char1">
    <w:name w:val="批注文字 Char"/>
    <w:basedOn w:val="a0"/>
    <w:link w:val="a5"/>
    <w:rsid w:val="00D02729"/>
    <w:rPr>
      <w:rFonts w:ascii="Calibri" w:eastAsia="宋体" w:hAnsi="Calibri" w:cs="黑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94933">
                  <w:marLeft w:val="0"/>
                  <w:marRight w:val="0"/>
                  <w:marTop w:val="18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9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8537">
                  <w:marLeft w:val="0"/>
                  <w:marRight w:val="0"/>
                  <w:marTop w:val="18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2</Pages>
  <Words>140</Words>
  <Characters>803</Characters>
  <Application>Microsoft Office Word</Application>
  <DocSecurity>0</DocSecurity>
  <Lines>6</Lines>
  <Paragraphs>1</Paragraphs>
  <ScaleCrop>false</ScaleCrop>
  <Company>Sky123.Org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21</cp:revision>
  <cp:lastPrinted>2015-03-12T01:08:00Z</cp:lastPrinted>
  <dcterms:created xsi:type="dcterms:W3CDTF">2015-03-11T01:22:00Z</dcterms:created>
  <dcterms:modified xsi:type="dcterms:W3CDTF">2015-03-18T03:17:00Z</dcterms:modified>
</cp:coreProperties>
</file>